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36D" w:rsidRDefault="00516A66">
      <w:pPr>
        <w:rPr>
          <w:b/>
          <w:sz w:val="36"/>
          <w:szCs w:val="36"/>
          <w:u w:val="single"/>
        </w:rPr>
      </w:pPr>
      <w:r w:rsidRPr="00516A66">
        <w:rPr>
          <w:b/>
          <w:sz w:val="36"/>
          <w:szCs w:val="36"/>
          <w:u w:val="single"/>
        </w:rPr>
        <w:t>S</w:t>
      </w:r>
      <w:r w:rsidR="00B9724E">
        <w:rPr>
          <w:b/>
          <w:sz w:val="36"/>
          <w:szCs w:val="36"/>
          <w:u w:val="single"/>
        </w:rPr>
        <w:t>INDROME DELLE APNEE OSTRUTTIVE N</w:t>
      </w:r>
      <w:bookmarkStart w:id="0" w:name="_GoBack"/>
      <w:bookmarkEnd w:id="0"/>
      <w:r w:rsidRPr="00516A66">
        <w:rPr>
          <w:b/>
          <w:sz w:val="36"/>
          <w:szCs w:val="36"/>
          <w:u w:val="single"/>
        </w:rPr>
        <w:t xml:space="preserve">EL SONNO </w:t>
      </w:r>
      <w:r w:rsidR="00B9724E">
        <w:rPr>
          <w:b/>
          <w:sz w:val="36"/>
          <w:szCs w:val="36"/>
          <w:u w:val="single"/>
        </w:rPr>
        <w:t>(</w:t>
      </w:r>
      <w:r w:rsidRPr="00516A66">
        <w:rPr>
          <w:b/>
          <w:sz w:val="36"/>
          <w:szCs w:val="36"/>
          <w:u w:val="single"/>
        </w:rPr>
        <w:t>OSAS</w:t>
      </w:r>
      <w:r w:rsidR="00B9724E">
        <w:rPr>
          <w:b/>
          <w:sz w:val="36"/>
          <w:szCs w:val="36"/>
          <w:u w:val="single"/>
        </w:rPr>
        <w:t>)</w:t>
      </w:r>
    </w:p>
    <w:p w:rsidR="00516A66" w:rsidRDefault="00516A66">
      <w:pPr>
        <w:rPr>
          <w:b/>
          <w:sz w:val="36"/>
          <w:szCs w:val="36"/>
          <w:u w:val="single"/>
        </w:rPr>
      </w:pPr>
    </w:p>
    <w:p w:rsidR="00516A66" w:rsidRDefault="00516A66">
      <w:pPr>
        <w:rPr>
          <w:b/>
          <w:sz w:val="28"/>
          <w:szCs w:val="28"/>
        </w:rPr>
      </w:pPr>
    </w:p>
    <w:p w:rsidR="00516A66" w:rsidRDefault="00516A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° </w:t>
      </w:r>
      <w:r w:rsidRPr="00516A66">
        <w:rPr>
          <w:b/>
          <w:sz w:val="28"/>
          <w:szCs w:val="28"/>
        </w:rPr>
        <w:t>DISTURBI DEL SONNO, GUIDA E INCIDENTI STRADALI</w:t>
      </w:r>
    </w:p>
    <w:p w:rsidR="00516A66" w:rsidRDefault="00516A66">
      <w:pPr>
        <w:rPr>
          <w:b/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Guidare in sicurezza un veicolo è un’attività complessa, che richiede non solo conoscenze e abilità tecniche ma anche buone condizioni psicofisiche del conducente, che garantiscano un livello di attenzione e concentrazione adeguato ai diversi </w:t>
      </w:r>
      <w:proofErr w:type="gramStart"/>
      <w:r>
        <w:rPr>
          <w:sz w:val="28"/>
          <w:szCs w:val="28"/>
        </w:rPr>
        <w:t>contesti</w:t>
      </w:r>
      <w:proofErr w:type="gramEnd"/>
      <w:r>
        <w:rPr>
          <w:sz w:val="28"/>
          <w:szCs w:val="28"/>
        </w:rPr>
        <w:t xml:space="preserve"> di circolazione, la percezione di eventuali situazioni di pericolo, l’adozione tempestiva di decisioni appropriate, il compimento corretto e coordinato di tutti i movimenti necessari al controllo del veicolo. </w:t>
      </w:r>
    </w:p>
    <w:p w:rsidR="00516A66" w:rsidRDefault="00516A66">
      <w:pPr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  <w:r>
        <w:rPr>
          <w:sz w:val="28"/>
          <w:szCs w:val="28"/>
        </w:rPr>
        <w:t>Un sonno notturno frammentato provoca durante il giorno sonnolenza o addirittura colpi di sonno cioè micro-assopimenti caratterizzati da assenza di risposte e di stimoli sensoriali, molto pericolosi quando si è al volante.</w:t>
      </w: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Il ridotto livello di vigilanza e il rallentamento dei tempi di reazione sono </w:t>
      </w:r>
      <w:proofErr w:type="gramStart"/>
      <w:r>
        <w:rPr>
          <w:sz w:val="28"/>
          <w:szCs w:val="28"/>
        </w:rPr>
        <w:t>allarmanti</w:t>
      </w:r>
      <w:proofErr w:type="gramEnd"/>
      <w:r>
        <w:rPr>
          <w:sz w:val="28"/>
          <w:szCs w:val="28"/>
        </w:rPr>
        <w:t xml:space="preserve">: </w:t>
      </w:r>
      <w:r w:rsidRPr="0083201C">
        <w:rPr>
          <w:b/>
          <w:sz w:val="28"/>
          <w:szCs w:val="28"/>
        </w:rPr>
        <w:t>due secondi di “disattenzione” a 50 km/h equivalgono a 28 metri a occhi chiusi.</w:t>
      </w:r>
      <w:r>
        <w:rPr>
          <w:sz w:val="28"/>
          <w:szCs w:val="28"/>
        </w:rPr>
        <w:t xml:space="preserve"> La situazione è ulteriormente aggravata in condizioni di circolazione e guida monotone.</w:t>
      </w: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Quantificare precisamente l’incidenza della sonnolenza nella determinazione dei sinistri stradali non è semplice ma alcuni recenti studi evidenziano che i soggetti che hanno riportato più incidenti sono anche quelli con </w:t>
      </w:r>
      <w:proofErr w:type="gramStart"/>
      <w:r>
        <w:rPr>
          <w:sz w:val="28"/>
          <w:szCs w:val="28"/>
        </w:rPr>
        <w:t xml:space="preserve">una </w:t>
      </w:r>
      <w:proofErr w:type="gramEnd"/>
      <w:r>
        <w:rPr>
          <w:sz w:val="28"/>
          <w:szCs w:val="28"/>
        </w:rPr>
        <w:t xml:space="preserve">OSAS più grave. </w:t>
      </w:r>
      <w:r w:rsidRPr="0083201C">
        <w:rPr>
          <w:b/>
          <w:sz w:val="28"/>
          <w:szCs w:val="28"/>
        </w:rPr>
        <w:t xml:space="preserve">Negli autisti professionali, poi, la presenza dell’OSAS </w:t>
      </w:r>
      <w:proofErr w:type="gramStart"/>
      <w:r w:rsidRPr="0083201C">
        <w:rPr>
          <w:b/>
          <w:sz w:val="28"/>
          <w:szCs w:val="28"/>
        </w:rPr>
        <w:t>risulta</w:t>
      </w:r>
      <w:proofErr w:type="gramEnd"/>
      <w:r w:rsidRPr="0083201C">
        <w:rPr>
          <w:b/>
          <w:sz w:val="28"/>
          <w:szCs w:val="28"/>
        </w:rPr>
        <w:t xml:space="preserve"> due volte superiore a quella della popolazione in generale.</w:t>
      </w: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F027E9" w:rsidRDefault="00F027E9" w:rsidP="00F027E9">
      <w:pPr>
        <w:rPr>
          <w:b/>
          <w:sz w:val="28"/>
          <w:szCs w:val="28"/>
        </w:rPr>
      </w:pPr>
    </w:p>
    <w:p w:rsidR="00516A66" w:rsidRPr="00A81D65" w:rsidRDefault="00A81D65" w:rsidP="00516A66">
      <w:pPr>
        <w:jc w:val="both"/>
        <w:rPr>
          <w:b/>
          <w:sz w:val="28"/>
          <w:szCs w:val="28"/>
        </w:rPr>
      </w:pPr>
      <w:proofErr w:type="gramStart"/>
      <w:r w:rsidRPr="00A81D65">
        <w:rPr>
          <w:b/>
          <w:sz w:val="28"/>
          <w:szCs w:val="28"/>
        </w:rPr>
        <w:lastRenderedPageBreak/>
        <w:t xml:space="preserve">° </w:t>
      </w:r>
      <w:r w:rsidR="00F027E9" w:rsidRPr="00A81D65">
        <w:rPr>
          <w:b/>
          <w:sz w:val="28"/>
          <w:szCs w:val="28"/>
        </w:rPr>
        <w:t>CHE COS’E’ LA</w:t>
      </w:r>
      <w:r w:rsidR="00137F7F">
        <w:rPr>
          <w:b/>
          <w:sz w:val="28"/>
          <w:szCs w:val="28"/>
        </w:rPr>
        <w:t xml:space="preserve"> SINDROME DELLE APNEE OSTRUTTIVE N</w:t>
      </w:r>
      <w:r w:rsidR="00F027E9" w:rsidRPr="00A81D65">
        <w:rPr>
          <w:b/>
          <w:sz w:val="28"/>
          <w:szCs w:val="28"/>
        </w:rPr>
        <w:t>EL SONNO (OSAS)</w:t>
      </w:r>
      <w:proofErr w:type="gramEnd"/>
    </w:p>
    <w:p w:rsidR="00516A66" w:rsidRDefault="00516A66" w:rsidP="00516A66">
      <w:pPr>
        <w:jc w:val="both"/>
        <w:rPr>
          <w:sz w:val="28"/>
          <w:szCs w:val="28"/>
        </w:rPr>
      </w:pPr>
    </w:p>
    <w:p w:rsidR="00EF2B5A" w:rsidRDefault="00EF2B5A" w:rsidP="009840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E’ un disturbo respiratorio che </w:t>
      </w:r>
      <w:proofErr w:type="gramStart"/>
      <w:r>
        <w:rPr>
          <w:sz w:val="28"/>
          <w:szCs w:val="28"/>
        </w:rPr>
        <w:t>si verifica</w:t>
      </w:r>
      <w:proofErr w:type="gramEnd"/>
      <w:r>
        <w:rPr>
          <w:sz w:val="28"/>
          <w:szCs w:val="28"/>
        </w:rPr>
        <w:t xml:space="preserve"> durante il sonno, con ricorrenti episodi di occlusione totale o parziale delle alte vie aeree</w:t>
      </w:r>
      <w:r w:rsidR="00E71F74">
        <w:rPr>
          <w:sz w:val="28"/>
          <w:szCs w:val="28"/>
        </w:rPr>
        <w:t>,</w:t>
      </w:r>
      <w:r>
        <w:rPr>
          <w:sz w:val="28"/>
          <w:szCs w:val="28"/>
        </w:rPr>
        <w:t xml:space="preserve"> che provocano completa assenza (apnea) o marcata riduzione (</w:t>
      </w:r>
      <w:proofErr w:type="spellStart"/>
      <w:r>
        <w:rPr>
          <w:sz w:val="28"/>
          <w:szCs w:val="28"/>
        </w:rPr>
        <w:t>ipopnea</w:t>
      </w:r>
      <w:proofErr w:type="spellEnd"/>
      <w:r>
        <w:rPr>
          <w:sz w:val="28"/>
          <w:szCs w:val="28"/>
        </w:rPr>
        <w:t xml:space="preserve">) del flusso aereo. </w:t>
      </w:r>
    </w:p>
    <w:p w:rsidR="00EF2B5A" w:rsidRDefault="00EF2B5A" w:rsidP="009840AC">
      <w:pPr>
        <w:jc w:val="both"/>
        <w:rPr>
          <w:sz w:val="28"/>
          <w:szCs w:val="28"/>
        </w:rPr>
      </w:pPr>
    </w:p>
    <w:p w:rsidR="00516A66" w:rsidRDefault="00516A66" w:rsidP="00516A66">
      <w:pPr>
        <w:jc w:val="both"/>
        <w:rPr>
          <w:sz w:val="28"/>
          <w:szCs w:val="28"/>
        </w:rPr>
      </w:pPr>
    </w:p>
    <w:p w:rsidR="00B059B8" w:rsidRDefault="00B059B8" w:rsidP="00516A66">
      <w:pPr>
        <w:jc w:val="both"/>
        <w:rPr>
          <w:b/>
          <w:sz w:val="28"/>
          <w:szCs w:val="28"/>
        </w:rPr>
      </w:pPr>
      <w:r w:rsidRPr="00B059B8">
        <w:rPr>
          <w:b/>
          <w:sz w:val="28"/>
          <w:szCs w:val="28"/>
        </w:rPr>
        <w:t>° SINTOMI E SOGGETTI A RISCHIO</w:t>
      </w:r>
    </w:p>
    <w:p w:rsidR="00B059B8" w:rsidRDefault="00B059B8" w:rsidP="00516A66">
      <w:pPr>
        <w:jc w:val="both"/>
        <w:rPr>
          <w:b/>
          <w:sz w:val="28"/>
          <w:szCs w:val="28"/>
        </w:rPr>
      </w:pPr>
    </w:p>
    <w:p w:rsidR="00B059B8" w:rsidRPr="00E71F74" w:rsidRDefault="00B059B8" w:rsidP="00516A66">
      <w:pPr>
        <w:jc w:val="both"/>
        <w:rPr>
          <w:b/>
          <w:sz w:val="28"/>
          <w:szCs w:val="28"/>
        </w:rPr>
      </w:pPr>
      <w:r w:rsidRPr="00E71F74">
        <w:rPr>
          <w:b/>
          <w:sz w:val="28"/>
          <w:szCs w:val="28"/>
        </w:rPr>
        <w:t xml:space="preserve">L’OSAS è una malattia cronica presente in oltre il 20% degli adulti, ne soffre </w:t>
      </w:r>
      <w:proofErr w:type="gramStart"/>
      <w:r w:rsidRPr="00E71F74">
        <w:rPr>
          <w:b/>
          <w:sz w:val="28"/>
          <w:szCs w:val="28"/>
        </w:rPr>
        <w:t>1</w:t>
      </w:r>
      <w:proofErr w:type="gramEnd"/>
      <w:r w:rsidRPr="00E71F74">
        <w:rPr>
          <w:b/>
          <w:sz w:val="28"/>
          <w:szCs w:val="28"/>
        </w:rPr>
        <w:t xml:space="preserve"> uomo su 2 e 1 donna su 4</w:t>
      </w:r>
      <w:r w:rsidR="00755278" w:rsidRPr="00E71F74">
        <w:rPr>
          <w:b/>
          <w:sz w:val="28"/>
          <w:szCs w:val="28"/>
        </w:rPr>
        <w:t xml:space="preserve"> ma l’80% delle persone non sa di avere l’OSAS pur sapendo di russare.</w:t>
      </w:r>
    </w:p>
    <w:p w:rsidR="00755278" w:rsidRPr="00E71F74" w:rsidRDefault="00755278" w:rsidP="00516A66">
      <w:pPr>
        <w:jc w:val="both"/>
        <w:rPr>
          <w:b/>
          <w:sz w:val="28"/>
          <w:szCs w:val="28"/>
        </w:rPr>
      </w:pPr>
      <w:r w:rsidRPr="00E71F74">
        <w:rPr>
          <w:b/>
          <w:sz w:val="28"/>
          <w:szCs w:val="28"/>
        </w:rPr>
        <w:t xml:space="preserve">E’ più frequente e grave in chi è sovrappeso </w:t>
      </w:r>
      <w:proofErr w:type="gramStart"/>
      <w:r w:rsidRPr="00E71F74">
        <w:rPr>
          <w:b/>
          <w:sz w:val="28"/>
          <w:szCs w:val="28"/>
        </w:rPr>
        <w:t>od</w:t>
      </w:r>
      <w:proofErr w:type="gramEnd"/>
      <w:r w:rsidRPr="00E71F74">
        <w:rPr>
          <w:b/>
          <w:sz w:val="28"/>
          <w:szCs w:val="28"/>
        </w:rPr>
        <w:t xml:space="preserve"> obeso ma possono essere malate anche persone normopeso. </w:t>
      </w:r>
      <w:proofErr w:type="spellStart"/>
      <w:r w:rsidRPr="00E71F74">
        <w:rPr>
          <w:b/>
          <w:sz w:val="28"/>
          <w:szCs w:val="28"/>
        </w:rPr>
        <w:t>Qausi</w:t>
      </w:r>
      <w:proofErr w:type="spellEnd"/>
      <w:r w:rsidRPr="00E71F74">
        <w:rPr>
          <w:b/>
          <w:sz w:val="28"/>
          <w:szCs w:val="28"/>
        </w:rPr>
        <w:t xml:space="preserve"> sempre si tratta di formidabili russatori che rendono difficile la vita al compagno di letto nelle ore notturne. </w:t>
      </w:r>
    </w:p>
    <w:p w:rsidR="00755278" w:rsidRDefault="00755278" w:rsidP="00516A66">
      <w:pPr>
        <w:jc w:val="both"/>
        <w:rPr>
          <w:sz w:val="28"/>
          <w:szCs w:val="28"/>
        </w:rPr>
      </w:pPr>
    </w:p>
    <w:p w:rsidR="00755278" w:rsidRDefault="00755278" w:rsidP="00516A66">
      <w:pPr>
        <w:jc w:val="both"/>
        <w:rPr>
          <w:b/>
          <w:sz w:val="28"/>
          <w:szCs w:val="28"/>
        </w:rPr>
      </w:pPr>
      <w:r w:rsidRPr="00755278">
        <w:rPr>
          <w:b/>
          <w:sz w:val="28"/>
          <w:szCs w:val="28"/>
        </w:rPr>
        <w:t>° QUANDO SOSPETTARE L’OSAS</w:t>
      </w:r>
    </w:p>
    <w:p w:rsidR="00755278" w:rsidRPr="00E71F74" w:rsidRDefault="00755278" w:rsidP="00516A66">
      <w:pPr>
        <w:jc w:val="both"/>
        <w:rPr>
          <w:b/>
          <w:sz w:val="28"/>
          <w:szCs w:val="28"/>
        </w:rPr>
      </w:pPr>
    </w:p>
    <w:p w:rsidR="00755278" w:rsidRPr="00E71F74" w:rsidRDefault="00755278" w:rsidP="00755278">
      <w:pPr>
        <w:pStyle w:val="Paragrafoelenco"/>
        <w:jc w:val="both"/>
        <w:rPr>
          <w:b/>
        </w:rPr>
      </w:pPr>
      <w:r w:rsidRPr="00E71F74">
        <w:rPr>
          <w:b/>
        </w:rPr>
        <w:t>SINTOMI NOTTURNI</w:t>
      </w:r>
    </w:p>
    <w:p w:rsidR="00755278" w:rsidRPr="00E71F74" w:rsidRDefault="00755278" w:rsidP="00755278">
      <w:pPr>
        <w:pStyle w:val="Paragrafoelenco"/>
        <w:jc w:val="both"/>
        <w:rPr>
          <w:b/>
        </w:rPr>
      </w:pPr>
    </w:p>
    <w:p w:rsidR="00755278" w:rsidRPr="00E71F74" w:rsidRDefault="00755278" w:rsidP="00755278">
      <w:pPr>
        <w:pStyle w:val="Paragrafoelenco"/>
        <w:numPr>
          <w:ilvl w:val="0"/>
          <w:numId w:val="2"/>
        </w:numPr>
        <w:jc w:val="both"/>
        <w:rPr>
          <w:b/>
        </w:rPr>
      </w:pPr>
      <w:proofErr w:type="gramStart"/>
      <w:r w:rsidRPr="00E71F74">
        <w:rPr>
          <w:b/>
        </w:rPr>
        <w:t xml:space="preserve">SONNO IRREQUIETO E FRAMMENTATO PER I MICRORISVEGLI </w:t>
      </w:r>
      <w:r w:rsidR="00EE3E1F" w:rsidRPr="00E71F74">
        <w:rPr>
          <w:b/>
        </w:rPr>
        <w:t>CAUSATI DALLE APNEE FINO A 90 VOLTE OGNI ORA DI SONNO E OGNI NOTTE</w:t>
      </w:r>
      <w:proofErr w:type="gramEnd"/>
    </w:p>
    <w:p w:rsidR="00EE3E1F" w:rsidRPr="00E71F74" w:rsidRDefault="00EE3E1F" w:rsidP="00755278">
      <w:pPr>
        <w:pStyle w:val="Paragrafoelenco"/>
        <w:numPr>
          <w:ilvl w:val="0"/>
          <w:numId w:val="2"/>
        </w:numPr>
        <w:jc w:val="both"/>
        <w:rPr>
          <w:b/>
        </w:rPr>
      </w:pPr>
      <w:r w:rsidRPr="00E71F74">
        <w:rPr>
          <w:b/>
        </w:rPr>
        <w:t>RISVEGLI CON SENSAZIONE DI SOFFOCAMENTO</w:t>
      </w:r>
    </w:p>
    <w:p w:rsidR="00EE3E1F" w:rsidRPr="00E71F74" w:rsidRDefault="00EE3E1F" w:rsidP="00755278">
      <w:pPr>
        <w:pStyle w:val="Paragrafoelenco"/>
        <w:numPr>
          <w:ilvl w:val="0"/>
          <w:numId w:val="2"/>
        </w:numPr>
        <w:jc w:val="both"/>
        <w:rPr>
          <w:b/>
        </w:rPr>
      </w:pPr>
      <w:r w:rsidRPr="00E71F74">
        <w:rPr>
          <w:b/>
        </w:rPr>
        <w:t>ARITMIE CARDIACHE</w:t>
      </w:r>
    </w:p>
    <w:p w:rsidR="00EE3E1F" w:rsidRPr="00E71F74" w:rsidRDefault="00EE3E1F" w:rsidP="00EE3E1F">
      <w:pPr>
        <w:jc w:val="both"/>
        <w:rPr>
          <w:b/>
        </w:rPr>
      </w:pPr>
    </w:p>
    <w:p w:rsidR="00EE3E1F" w:rsidRPr="00E71F74" w:rsidRDefault="00EE3E1F" w:rsidP="00EE3E1F">
      <w:pPr>
        <w:ind w:left="708"/>
        <w:jc w:val="both"/>
        <w:rPr>
          <w:b/>
        </w:rPr>
      </w:pPr>
      <w:r w:rsidRPr="00E71F74">
        <w:rPr>
          <w:b/>
        </w:rPr>
        <w:t>SINTOMI DIURNI</w:t>
      </w:r>
    </w:p>
    <w:p w:rsidR="00EE3E1F" w:rsidRPr="00E71F74" w:rsidRDefault="00EE3E1F" w:rsidP="00EE3E1F">
      <w:pPr>
        <w:ind w:left="708"/>
        <w:jc w:val="both"/>
        <w:rPr>
          <w:b/>
        </w:rPr>
      </w:pPr>
    </w:p>
    <w:p w:rsidR="00EE3E1F" w:rsidRPr="00E71F74" w:rsidRDefault="00EE3E1F" w:rsidP="00EE3E1F">
      <w:pPr>
        <w:pStyle w:val="Paragrafoelenco"/>
        <w:numPr>
          <w:ilvl w:val="0"/>
          <w:numId w:val="2"/>
        </w:numPr>
        <w:jc w:val="both"/>
        <w:rPr>
          <w:b/>
        </w:rPr>
      </w:pPr>
      <w:r w:rsidRPr="00E71F74">
        <w:rPr>
          <w:b/>
        </w:rPr>
        <w:t>SONNOLENZA</w:t>
      </w:r>
    </w:p>
    <w:p w:rsidR="00EE3E1F" w:rsidRPr="00E71F74" w:rsidRDefault="00EE3E1F" w:rsidP="00EE3E1F">
      <w:pPr>
        <w:pStyle w:val="Paragrafoelenco"/>
        <w:numPr>
          <w:ilvl w:val="0"/>
          <w:numId w:val="2"/>
        </w:numPr>
        <w:jc w:val="both"/>
        <w:rPr>
          <w:b/>
        </w:rPr>
      </w:pPr>
      <w:r w:rsidRPr="00E71F74">
        <w:rPr>
          <w:b/>
        </w:rPr>
        <w:t>STANCHEZZA</w:t>
      </w:r>
    </w:p>
    <w:p w:rsidR="00EE3E1F" w:rsidRPr="00E71F74" w:rsidRDefault="00EE3E1F" w:rsidP="00EE3E1F">
      <w:pPr>
        <w:pStyle w:val="Paragrafoelenco"/>
        <w:numPr>
          <w:ilvl w:val="0"/>
          <w:numId w:val="2"/>
        </w:numPr>
        <w:jc w:val="both"/>
        <w:rPr>
          <w:b/>
        </w:rPr>
      </w:pPr>
      <w:r w:rsidRPr="00E71F74">
        <w:rPr>
          <w:b/>
        </w:rPr>
        <w:t>RIDUZIONE DELLA CAPACITA’ DI CONCENTRAZIONE E DELLA MEMORIA</w:t>
      </w:r>
    </w:p>
    <w:p w:rsidR="00EE3E1F" w:rsidRPr="00E71F74" w:rsidRDefault="00EE3E1F" w:rsidP="00EE3E1F">
      <w:pPr>
        <w:jc w:val="both"/>
        <w:rPr>
          <w:b/>
        </w:rPr>
      </w:pPr>
    </w:p>
    <w:p w:rsidR="00EE3E1F" w:rsidRPr="00E71F74" w:rsidRDefault="00EE3E1F" w:rsidP="00EE3E1F">
      <w:pPr>
        <w:ind w:left="708"/>
        <w:jc w:val="both"/>
        <w:rPr>
          <w:b/>
        </w:rPr>
      </w:pPr>
      <w:r w:rsidRPr="00E71F74">
        <w:rPr>
          <w:b/>
        </w:rPr>
        <w:t>FATTORI ANATOMICI</w:t>
      </w:r>
    </w:p>
    <w:p w:rsidR="00D72827" w:rsidRPr="00E71F74" w:rsidRDefault="00D72827" w:rsidP="00EE3E1F">
      <w:pPr>
        <w:ind w:left="708"/>
        <w:jc w:val="both"/>
        <w:rPr>
          <w:b/>
        </w:rPr>
      </w:pPr>
    </w:p>
    <w:p w:rsidR="00D72827" w:rsidRPr="00E71F74" w:rsidRDefault="00D72827" w:rsidP="00D72827">
      <w:pPr>
        <w:pStyle w:val="Paragrafoelenco"/>
        <w:numPr>
          <w:ilvl w:val="0"/>
          <w:numId w:val="2"/>
        </w:numPr>
        <w:jc w:val="both"/>
        <w:rPr>
          <w:b/>
        </w:rPr>
      </w:pPr>
      <w:r w:rsidRPr="00E71F74">
        <w:rPr>
          <w:b/>
        </w:rPr>
        <w:t>OBESITA’</w:t>
      </w:r>
    </w:p>
    <w:p w:rsidR="00D72827" w:rsidRPr="00E71F74" w:rsidRDefault="00D72827" w:rsidP="00D72827">
      <w:pPr>
        <w:pStyle w:val="Paragrafoelenco"/>
        <w:numPr>
          <w:ilvl w:val="0"/>
          <w:numId w:val="2"/>
        </w:numPr>
        <w:jc w:val="both"/>
        <w:rPr>
          <w:b/>
        </w:rPr>
      </w:pPr>
      <w:r w:rsidRPr="00E71F74">
        <w:rPr>
          <w:b/>
        </w:rPr>
        <w:t>CIRCONFERENZA DEL COLLO MAGGIORE DI 43 CM NELL’UOMO E DI 41 CM NELLA DONNA</w:t>
      </w:r>
    </w:p>
    <w:p w:rsidR="00D72827" w:rsidRPr="00E71F74" w:rsidRDefault="00D72827" w:rsidP="00D72827">
      <w:pPr>
        <w:pStyle w:val="Paragrafoelenco"/>
        <w:numPr>
          <w:ilvl w:val="0"/>
          <w:numId w:val="2"/>
        </w:numPr>
        <w:jc w:val="both"/>
        <w:rPr>
          <w:b/>
        </w:rPr>
      </w:pPr>
      <w:r w:rsidRPr="00E71F74">
        <w:rPr>
          <w:b/>
        </w:rPr>
        <w:t>STENOSI NASALE, MALOCCLUSIONE, LINGUA O PALATO DI GROSSE DIMENSIONI</w:t>
      </w:r>
    </w:p>
    <w:p w:rsidR="00D72827" w:rsidRPr="00E71F74" w:rsidRDefault="00D72827" w:rsidP="00D72827">
      <w:pPr>
        <w:jc w:val="both"/>
        <w:rPr>
          <w:b/>
        </w:rPr>
      </w:pPr>
    </w:p>
    <w:p w:rsidR="00D72827" w:rsidRPr="00E71F74" w:rsidRDefault="00D72827" w:rsidP="00D72827">
      <w:pPr>
        <w:ind w:left="708"/>
        <w:jc w:val="both"/>
        <w:rPr>
          <w:b/>
        </w:rPr>
      </w:pPr>
      <w:r w:rsidRPr="00E71F74">
        <w:rPr>
          <w:b/>
        </w:rPr>
        <w:t>FATTORI FAVORENTI</w:t>
      </w:r>
    </w:p>
    <w:p w:rsidR="00950D3B" w:rsidRPr="00E71F74" w:rsidRDefault="00950D3B" w:rsidP="00D72827">
      <w:pPr>
        <w:ind w:left="708"/>
        <w:jc w:val="both"/>
        <w:rPr>
          <w:b/>
        </w:rPr>
      </w:pPr>
    </w:p>
    <w:p w:rsidR="00950D3B" w:rsidRPr="00E71F74" w:rsidRDefault="00950D3B" w:rsidP="00950D3B">
      <w:pPr>
        <w:pStyle w:val="Paragrafoelenco"/>
        <w:numPr>
          <w:ilvl w:val="0"/>
          <w:numId w:val="2"/>
        </w:numPr>
        <w:jc w:val="both"/>
        <w:rPr>
          <w:b/>
        </w:rPr>
      </w:pPr>
      <w:r w:rsidRPr="00E71F74">
        <w:rPr>
          <w:b/>
        </w:rPr>
        <w:t>POSIZIONE SUPINA DURANTE IL SONNO</w:t>
      </w:r>
    </w:p>
    <w:p w:rsidR="00950D3B" w:rsidRPr="00E71F74" w:rsidRDefault="00950D3B" w:rsidP="00950D3B">
      <w:pPr>
        <w:pStyle w:val="Paragrafoelenco"/>
        <w:numPr>
          <w:ilvl w:val="0"/>
          <w:numId w:val="2"/>
        </w:numPr>
        <w:jc w:val="both"/>
        <w:rPr>
          <w:b/>
        </w:rPr>
      </w:pPr>
      <w:r w:rsidRPr="00E71F74">
        <w:rPr>
          <w:b/>
        </w:rPr>
        <w:t>ALCOL</w:t>
      </w:r>
    </w:p>
    <w:p w:rsidR="00950D3B" w:rsidRPr="00E71F74" w:rsidRDefault="00950D3B" w:rsidP="00950D3B">
      <w:pPr>
        <w:pStyle w:val="Paragrafoelenco"/>
        <w:numPr>
          <w:ilvl w:val="0"/>
          <w:numId w:val="2"/>
        </w:numPr>
        <w:jc w:val="both"/>
        <w:rPr>
          <w:b/>
        </w:rPr>
      </w:pPr>
      <w:r w:rsidRPr="00E71F74">
        <w:rPr>
          <w:b/>
        </w:rPr>
        <w:t>FUMO</w:t>
      </w:r>
    </w:p>
    <w:p w:rsidR="00950D3B" w:rsidRPr="00E71F74" w:rsidRDefault="00950D3B" w:rsidP="00950D3B">
      <w:pPr>
        <w:pStyle w:val="Paragrafoelenco"/>
        <w:ind w:left="1080"/>
        <w:jc w:val="both"/>
        <w:rPr>
          <w:b/>
        </w:rPr>
      </w:pPr>
    </w:p>
    <w:p w:rsidR="00755278" w:rsidRPr="00E71F74" w:rsidRDefault="00755278" w:rsidP="00755278">
      <w:pPr>
        <w:pStyle w:val="Paragrafoelenco"/>
        <w:ind w:left="1080"/>
        <w:jc w:val="both"/>
        <w:rPr>
          <w:b/>
        </w:rPr>
      </w:pPr>
    </w:p>
    <w:p w:rsidR="00755278" w:rsidRPr="00755278" w:rsidRDefault="00755278" w:rsidP="00755278">
      <w:pPr>
        <w:pStyle w:val="Paragrafoelenco"/>
        <w:jc w:val="both"/>
        <w:rPr>
          <w:b/>
          <w:sz w:val="28"/>
          <w:szCs w:val="28"/>
        </w:rPr>
      </w:pPr>
    </w:p>
    <w:p w:rsidR="00755278" w:rsidRPr="00755278" w:rsidRDefault="00755278" w:rsidP="00755278">
      <w:pPr>
        <w:pStyle w:val="Paragrafoelenco"/>
        <w:jc w:val="both"/>
        <w:rPr>
          <w:b/>
          <w:sz w:val="28"/>
          <w:szCs w:val="28"/>
        </w:rPr>
      </w:pPr>
    </w:p>
    <w:p w:rsidR="00516A66" w:rsidRDefault="003B61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° </w:t>
      </w:r>
      <w:r w:rsidRPr="003B61B4">
        <w:rPr>
          <w:b/>
          <w:sz w:val="28"/>
          <w:szCs w:val="28"/>
        </w:rPr>
        <w:t>CONSEGUENZE DELL’OSAS</w:t>
      </w:r>
    </w:p>
    <w:p w:rsidR="003B61B4" w:rsidRDefault="003B61B4">
      <w:pPr>
        <w:rPr>
          <w:b/>
          <w:sz w:val="28"/>
          <w:szCs w:val="28"/>
        </w:rPr>
      </w:pPr>
    </w:p>
    <w:p w:rsidR="003B61B4" w:rsidRPr="00464258" w:rsidRDefault="003B61B4" w:rsidP="003B61B4">
      <w:pPr>
        <w:jc w:val="both"/>
        <w:rPr>
          <w:b/>
          <w:sz w:val="28"/>
          <w:szCs w:val="28"/>
        </w:rPr>
      </w:pPr>
      <w:r w:rsidRPr="00464258">
        <w:rPr>
          <w:b/>
          <w:sz w:val="28"/>
          <w:szCs w:val="28"/>
        </w:rPr>
        <w:t xml:space="preserve">L’OSAS se trascurata può portare a conseguenze gravi, con un rischio comparabile a quello attribuito al tabagismo. Questa malattia è considerata </w:t>
      </w:r>
      <w:proofErr w:type="gramStart"/>
      <w:r w:rsidRPr="00464258">
        <w:rPr>
          <w:b/>
          <w:sz w:val="28"/>
          <w:szCs w:val="28"/>
        </w:rPr>
        <w:t>da tempo</w:t>
      </w:r>
      <w:proofErr w:type="gramEnd"/>
      <w:r w:rsidRPr="00464258">
        <w:rPr>
          <w:b/>
          <w:sz w:val="28"/>
          <w:szCs w:val="28"/>
        </w:rPr>
        <w:t xml:space="preserve"> un problema di salute pubblica e rappresenta un fattore di rischio per le malattie cardio e cerebrovascolari: quadruplica la probabilità di ictus e raddoppia quella di ipertensione, diabete e aritmie. </w:t>
      </w:r>
    </w:p>
    <w:p w:rsidR="003B61B4" w:rsidRDefault="003B61B4" w:rsidP="003B61B4">
      <w:pPr>
        <w:jc w:val="both"/>
        <w:rPr>
          <w:sz w:val="28"/>
          <w:szCs w:val="28"/>
        </w:rPr>
      </w:pPr>
    </w:p>
    <w:p w:rsidR="003B61B4" w:rsidRDefault="003B61B4" w:rsidP="003B61B4">
      <w:pPr>
        <w:jc w:val="both"/>
        <w:rPr>
          <w:b/>
          <w:sz w:val="28"/>
          <w:szCs w:val="28"/>
        </w:rPr>
      </w:pPr>
      <w:r w:rsidRPr="003B61B4">
        <w:rPr>
          <w:b/>
          <w:sz w:val="28"/>
          <w:szCs w:val="28"/>
        </w:rPr>
        <w:t>° COSA FARE</w:t>
      </w:r>
    </w:p>
    <w:p w:rsidR="003B61B4" w:rsidRDefault="003B61B4" w:rsidP="003B61B4">
      <w:pPr>
        <w:jc w:val="both"/>
        <w:rPr>
          <w:b/>
          <w:sz w:val="28"/>
          <w:szCs w:val="28"/>
        </w:rPr>
      </w:pPr>
    </w:p>
    <w:p w:rsidR="003B61B4" w:rsidRDefault="003B61B4" w:rsidP="003B61B4">
      <w:pPr>
        <w:jc w:val="both"/>
        <w:rPr>
          <w:sz w:val="28"/>
          <w:szCs w:val="28"/>
        </w:rPr>
      </w:pPr>
      <w:r w:rsidRPr="003B61B4">
        <w:rPr>
          <w:sz w:val="28"/>
          <w:szCs w:val="28"/>
        </w:rPr>
        <w:t xml:space="preserve">Il soggetto con sospetto di OSAS deve rivolgersi a uno specialista di un centro qualificato per la diagnosi e la conseguente terapia. E’ indispensabile una valutazione strumentale notturna sia a scopo diagnostico </w:t>
      </w:r>
      <w:r w:rsidR="00D85641">
        <w:rPr>
          <w:sz w:val="28"/>
          <w:szCs w:val="28"/>
        </w:rPr>
        <w:t xml:space="preserve">per determinare il livello di gravità della patologia, sia a scopo terapeutico per verificare l’efficacia del trattamento. </w:t>
      </w:r>
      <w:r w:rsidR="00D85641" w:rsidRPr="00464258">
        <w:rPr>
          <w:b/>
          <w:sz w:val="28"/>
          <w:szCs w:val="28"/>
        </w:rPr>
        <w:t xml:space="preserve">L’esame per avvalorare il sospetto clinico di OSAS è la </w:t>
      </w:r>
      <w:proofErr w:type="spellStart"/>
      <w:r w:rsidR="00D85641" w:rsidRPr="00464258">
        <w:rPr>
          <w:b/>
          <w:sz w:val="28"/>
          <w:szCs w:val="28"/>
        </w:rPr>
        <w:t>polisonnografia</w:t>
      </w:r>
      <w:proofErr w:type="spellEnd"/>
      <w:r w:rsidR="00D85641" w:rsidRPr="00464258">
        <w:rPr>
          <w:b/>
          <w:sz w:val="28"/>
          <w:szCs w:val="28"/>
        </w:rPr>
        <w:t>, eseguibile in laboratorio o a domicilio del paziente.</w:t>
      </w:r>
    </w:p>
    <w:p w:rsidR="00D85641" w:rsidRDefault="00D85641" w:rsidP="003B61B4">
      <w:pPr>
        <w:jc w:val="both"/>
        <w:rPr>
          <w:sz w:val="28"/>
          <w:szCs w:val="28"/>
        </w:rPr>
      </w:pPr>
    </w:p>
    <w:p w:rsidR="00D85641" w:rsidRDefault="00D85641" w:rsidP="003B61B4">
      <w:pPr>
        <w:jc w:val="both"/>
        <w:rPr>
          <w:b/>
          <w:sz w:val="28"/>
          <w:szCs w:val="28"/>
        </w:rPr>
      </w:pPr>
      <w:r w:rsidRPr="00D85641">
        <w:rPr>
          <w:b/>
          <w:sz w:val="28"/>
          <w:szCs w:val="28"/>
        </w:rPr>
        <w:t>° COME SI CURA?</w:t>
      </w:r>
    </w:p>
    <w:p w:rsidR="00D85641" w:rsidRDefault="00D85641" w:rsidP="003B61B4">
      <w:pPr>
        <w:jc w:val="both"/>
        <w:rPr>
          <w:b/>
          <w:sz w:val="28"/>
          <w:szCs w:val="28"/>
        </w:rPr>
      </w:pPr>
    </w:p>
    <w:p w:rsidR="00D85641" w:rsidRPr="00D85641" w:rsidRDefault="00D85641" w:rsidP="003B61B4">
      <w:pPr>
        <w:jc w:val="both"/>
        <w:rPr>
          <w:sz w:val="28"/>
          <w:szCs w:val="28"/>
        </w:rPr>
      </w:pPr>
      <w:r w:rsidRPr="00D85641">
        <w:rPr>
          <w:sz w:val="28"/>
          <w:szCs w:val="28"/>
        </w:rPr>
        <w:t xml:space="preserve">La terapia medica </w:t>
      </w:r>
      <w:proofErr w:type="gramStart"/>
      <w:r w:rsidRPr="00D85641">
        <w:rPr>
          <w:sz w:val="28"/>
          <w:szCs w:val="28"/>
        </w:rPr>
        <w:t>di fondo</w:t>
      </w:r>
      <w:proofErr w:type="gramEnd"/>
      <w:r w:rsidRPr="00D85641">
        <w:rPr>
          <w:sz w:val="28"/>
          <w:szCs w:val="28"/>
        </w:rPr>
        <w:t xml:space="preserve"> per tutti i pazienti con OSAS è di tipo comportamentale:</w:t>
      </w:r>
    </w:p>
    <w:p w:rsidR="00D85641" w:rsidRPr="00464258" w:rsidRDefault="00D85641" w:rsidP="00D85641">
      <w:pPr>
        <w:pStyle w:val="Paragrafoelenco"/>
        <w:numPr>
          <w:ilvl w:val="0"/>
          <w:numId w:val="2"/>
        </w:numPr>
        <w:jc w:val="both"/>
        <w:rPr>
          <w:b/>
          <w:sz w:val="28"/>
          <w:szCs w:val="28"/>
        </w:rPr>
      </w:pPr>
      <w:proofErr w:type="gramStart"/>
      <w:r w:rsidRPr="00464258">
        <w:rPr>
          <w:b/>
          <w:sz w:val="28"/>
          <w:szCs w:val="28"/>
        </w:rPr>
        <w:t>ridurre</w:t>
      </w:r>
      <w:proofErr w:type="gramEnd"/>
      <w:r w:rsidRPr="00464258">
        <w:rPr>
          <w:b/>
          <w:sz w:val="28"/>
          <w:szCs w:val="28"/>
        </w:rPr>
        <w:t xml:space="preserve"> il peso corporeo</w:t>
      </w:r>
    </w:p>
    <w:p w:rsidR="00D85641" w:rsidRPr="00464258" w:rsidRDefault="00D85641" w:rsidP="00D85641">
      <w:pPr>
        <w:pStyle w:val="Paragrafoelenco"/>
        <w:numPr>
          <w:ilvl w:val="0"/>
          <w:numId w:val="2"/>
        </w:numPr>
        <w:jc w:val="both"/>
        <w:rPr>
          <w:b/>
          <w:sz w:val="28"/>
          <w:szCs w:val="28"/>
        </w:rPr>
      </w:pPr>
      <w:proofErr w:type="gramStart"/>
      <w:r w:rsidRPr="00464258">
        <w:rPr>
          <w:b/>
          <w:sz w:val="28"/>
          <w:szCs w:val="28"/>
        </w:rPr>
        <w:t>astenersi</w:t>
      </w:r>
      <w:proofErr w:type="gramEnd"/>
      <w:r w:rsidRPr="00464258">
        <w:rPr>
          <w:b/>
          <w:sz w:val="28"/>
          <w:szCs w:val="28"/>
        </w:rPr>
        <w:t xml:space="preserve"> dal bere bevande alcoliche la sera</w:t>
      </w:r>
    </w:p>
    <w:p w:rsidR="00D85641" w:rsidRPr="00464258" w:rsidRDefault="00D85641" w:rsidP="00D85641">
      <w:pPr>
        <w:pStyle w:val="Paragrafoelenco"/>
        <w:numPr>
          <w:ilvl w:val="0"/>
          <w:numId w:val="2"/>
        </w:numPr>
        <w:jc w:val="both"/>
        <w:rPr>
          <w:b/>
          <w:sz w:val="28"/>
          <w:szCs w:val="28"/>
        </w:rPr>
      </w:pPr>
      <w:proofErr w:type="gramStart"/>
      <w:r w:rsidRPr="00464258">
        <w:rPr>
          <w:b/>
          <w:sz w:val="28"/>
          <w:szCs w:val="28"/>
        </w:rPr>
        <w:t>smettere</w:t>
      </w:r>
      <w:proofErr w:type="gramEnd"/>
      <w:r w:rsidRPr="00464258">
        <w:rPr>
          <w:b/>
          <w:sz w:val="28"/>
          <w:szCs w:val="28"/>
        </w:rPr>
        <w:t xml:space="preserve"> di fumare</w:t>
      </w:r>
    </w:p>
    <w:p w:rsidR="00D85641" w:rsidRDefault="00464258" w:rsidP="00D8564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I</w:t>
      </w:r>
      <w:r w:rsidR="00D85641">
        <w:rPr>
          <w:sz w:val="28"/>
          <w:szCs w:val="28"/>
        </w:rPr>
        <w:t>ndipendemente</w:t>
      </w:r>
      <w:proofErr w:type="spellEnd"/>
      <w:r w:rsidR="00D85641">
        <w:rPr>
          <w:sz w:val="28"/>
          <w:szCs w:val="28"/>
        </w:rPr>
        <w:t xml:space="preserve"> dal grado di gravità</w:t>
      </w:r>
      <w:r>
        <w:rPr>
          <w:sz w:val="28"/>
          <w:szCs w:val="28"/>
        </w:rPr>
        <w:t>,</w:t>
      </w:r>
      <w:r w:rsidR="00D85641">
        <w:rPr>
          <w:sz w:val="28"/>
          <w:szCs w:val="28"/>
        </w:rPr>
        <w:t xml:space="preserve"> la terapia più diffusa ed efficace per l’OSAS è la “CPAP” (</w:t>
      </w:r>
      <w:proofErr w:type="spellStart"/>
      <w:r w:rsidR="00D85641">
        <w:rPr>
          <w:sz w:val="28"/>
          <w:szCs w:val="28"/>
        </w:rPr>
        <w:t>Continuo</w:t>
      </w:r>
      <w:r>
        <w:rPr>
          <w:sz w:val="28"/>
          <w:szCs w:val="28"/>
        </w:rPr>
        <w:t>u</w:t>
      </w:r>
      <w:r w:rsidR="00D85641">
        <w:rPr>
          <w:sz w:val="28"/>
          <w:szCs w:val="28"/>
        </w:rPr>
        <w:t>s</w:t>
      </w:r>
      <w:proofErr w:type="spellEnd"/>
      <w:r w:rsidR="00D85641">
        <w:rPr>
          <w:sz w:val="28"/>
          <w:szCs w:val="28"/>
        </w:rPr>
        <w:t xml:space="preserve"> Positive </w:t>
      </w:r>
      <w:proofErr w:type="spellStart"/>
      <w:r w:rsidR="00D85641">
        <w:rPr>
          <w:sz w:val="28"/>
          <w:szCs w:val="28"/>
        </w:rPr>
        <w:t>Airway</w:t>
      </w:r>
      <w:proofErr w:type="spellEnd"/>
      <w:r w:rsidR="00D85641">
        <w:rPr>
          <w:sz w:val="28"/>
          <w:szCs w:val="28"/>
        </w:rPr>
        <w:t xml:space="preserve"> Pressure), ossia una mascherina con ventilazione meccanica a pressione positiva continua. Terapie alternative sono </w:t>
      </w:r>
      <w:r w:rsidR="000C7D36">
        <w:rPr>
          <w:sz w:val="28"/>
          <w:szCs w:val="28"/>
        </w:rPr>
        <w:t>i dispositivi ortodontici (</w:t>
      </w:r>
      <w:proofErr w:type="spellStart"/>
      <w:r w:rsidR="000C7D36">
        <w:rPr>
          <w:sz w:val="28"/>
          <w:szCs w:val="28"/>
        </w:rPr>
        <w:t>Bite</w:t>
      </w:r>
      <w:proofErr w:type="spellEnd"/>
      <w:r w:rsidR="000C7D36">
        <w:rPr>
          <w:sz w:val="28"/>
          <w:szCs w:val="28"/>
        </w:rPr>
        <w:t xml:space="preserve">) e vari tipi </w:t>
      </w:r>
      <w:proofErr w:type="gramStart"/>
      <w:r w:rsidR="000C7D36">
        <w:rPr>
          <w:sz w:val="28"/>
          <w:szCs w:val="28"/>
        </w:rPr>
        <w:t xml:space="preserve">di </w:t>
      </w:r>
      <w:proofErr w:type="gramEnd"/>
      <w:r w:rsidR="000C7D36">
        <w:rPr>
          <w:sz w:val="28"/>
          <w:szCs w:val="28"/>
        </w:rPr>
        <w:t xml:space="preserve">interventi chirurgici (otorinolaringoiatrici, </w:t>
      </w:r>
      <w:proofErr w:type="spellStart"/>
      <w:r w:rsidR="000C7D36">
        <w:rPr>
          <w:sz w:val="28"/>
          <w:szCs w:val="28"/>
        </w:rPr>
        <w:t>maxillo</w:t>
      </w:r>
      <w:proofErr w:type="spellEnd"/>
      <w:r w:rsidR="000C7D36">
        <w:rPr>
          <w:sz w:val="28"/>
          <w:szCs w:val="28"/>
        </w:rPr>
        <w:t xml:space="preserve"> facciale, </w:t>
      </w:r>
      <w:proofErr w:type="spellStart"/>
      <w:r w:rsidR="000C7D36">
        <w:rPr>
          <w:sz w:val="28"/>
          <w:szCs w:val="28"/>
        </w:rPr>
        <w:t>bariatrica</w:t>
      </w:r>
      <w:proofErr w:type="spellEnd"/>
      <w:r w:rsidR="000C7D36">
        <w:rPr>
          <w:sz w:val="28"/>
          <w:szCs w:val="28"/>
        </w:rPr>
        <w:t xml:space="preserve"> </w:t>
      </w:r>
      <w:proofErr w:type="spellStart"/>
      <w:r w:rsidR="000C7D36">
        <w:rPr>
          <w:sz w:val="28"/>
          <w:szCs w:val="28"/>
        </w:rPr>
        <w:t>ecc</w:t>
      </w:r>
      <w:proofErr w:type="spellEnd"/>
      <w:r w:rsidR="000C7D36">
        <w:rPr>
          <w:sz w:val="28"/>
          <w:szCs w:val="28"/>
        </w:rPr>
        <w:t>) volti alla correzione di alcuni difetti anatomici.</w:t>
      </w:r>
    </w:p>
    <w:p w:rsidR="001426A6" w:rsidRDefault="001426A6" w:rsidP="00D85641">
      <w:pPr>
        <w:jc w:val="both"/>
        <w:rPr>
          <w:sz w:val="28"/>
          <w:szCs w:val="28"/>
        </w:rPr>
      </w:pPr>
    </w:p>
    <w:p w:rsidR="00CE3DF8" w:rsidRDefault="00CE3DF8" w:rsidP="001E1C59">
      <w:pPr>
        <w:widowControl w:val="0"/>
        <w:autoSpaceDE w:val="0"/>
        <w:autoSpaceDN w:val="0"/>
        <w:adjustRightInd w:val="0"/>
        <w:spacing w:after="240" w:line="340" w:lineRule="atLeast"/>
        <w:rPr>
          <w:rFonts w:ascii="Arial" w:hAnsi="Arial" w:cs="Arial"/>
          <w:b/>
          <w:bCs/>
          <w:sz w:val="29"/>
          <w:szCs w:val="29"/>
        </w:rPr>
      </w:pPr>
    </w:p>
    <w:p w:rsidR="008669EF" w:rsidRDefault="008669EF" w:rsidP="001E1C59">
      <w:pPr>
        <w:widowControl w:val="0"/>
        <w:autoSpaceDE w:val="0"/>
        <w:autoSpaceDN w:val="0"/>
        <w:adjustRightInd w:val="0"/>
        <w:spacing w:after="240" w:line="340" w:lineRule="atLeast"/>
        <w:rPr>
          <w:rFonts w:ascii="Arial" w:hAnsi="Arial" w:cs="Arial"/>
          <w:b/>
          <w:bCs/>
          <w:color w:val="32E5FF"/>
          <w:sz w:val="29"/>
          <w:szCs w:val="29"/>
        </w:rPr>
      </w:pPr>
      <w:r w:rsidRPr="00CE3DF8">
        <w:rPr>
          <w:rFonts w:ascii="Arial" w:hAnsi="Arial" w:cs="Arial"/>
          <w:b/>
          <w:bCs/>
          <w:sz w:val="29"/>
          <w:szCs w:val="29"/>
        </w:rPr>
        <w:t>°</w:t>
      </w:r>
      <w:r>
        <w:rPr>
          <w:rFonts w:ascii="Arial" w:hAnsi="Arial" w:cs="Arial"/>
          <w:b/>
          <w:bCs/>
          <w:color w:val="32E5FF"/>
          <w:sz w:val="29"/>
          <w:szCs w:val="29"/>
        </w:rPr>
        <w:t xml:space="preserve"> </w:t>
      </w:r>
      <w:r w:rsidRPr="00CE3DF8">
        <w:rPr>
          <w:rFonts w:cs="Arial"/>
          <w:b/>
          <w:bCs/>
          <w:sz w:val="28"/>
          <w:szCs w:val="28"/>
        </w:rPr>
        <w:t>CONSIGLI PRATICI PER LA GUIDA</w:t>
      </w:r>
      <w:r>
        <w:rPr>
          <w:rFonts w:ascii="Arial" w:hAnsi="Arial" w:cs="Arial"/>
          <w:b/>
          <w:bCs/>
          <w:color w:val="32E5FF"/>
          <w:sz w:val="29"/>
          <w:szCs w:val="29"/>
        </w:rPr>
        <w:t xml:space="preserve"> </w:t>
      </w:r>
    </w:p>
    <w:p w:rsidR="001E1C59" w:rsidRPr="00CE3DF8" w:rsidRDefault="001E1C59" w:rsidP="00CE3DF8">
      <w:pPr>
        <w:widowControl w:val="0"/>
        <w:autoSpaceDE w:val="0"/>
        <w:autoSpaceDN w:val="0"/>
        <w:adjustRightInd w:val="0"/>
        <w:spacing w:after="240" w:line="300" w:lineRule="atLeast"/>
        <w:jc w:val="both"/>
        <w:rPr>
          <w:rFonts w:cs="Times Roman"/>
          <w:color w:val="000000"/>
          <w:sz w:val="28"/>
          <w:szCs w:val="28"/>
        </w:rPr>
      </w:pPr>
      <w:r w:rsidRPr="00CE3DF8">
        <w:rPr>
          <w:rFonts w:cs="Georgia Bold"/>
          <w:color w:val="000000"/>
          <w:sz w:val="28"/>
          <w:szCs w:val="28"/>
        </w:rPr>
        <w:t xml:space="preserve">Alcuni consigli di facile applicazione possono essere </w:t>
      </w:r>
      <w:proofErr w:type="gramStart"/>
      <w:r w:rsidRPr="00CE3DF8">
        <w:rPr>
          <w:rFonts w:cs="Georgia Bold"/>
          <w:color w:val="000000"/>
          <w:sz w:val="28"/>
          <w:szCs w:val="28"/>
        </w:rPr>
        <w:t xml:space="preserve">di </w:t>
      </w:r>
      <w:proofErr w:type="gramEnd"/>
      <w:r w:rsidRPr="00CE3DF8">
        <w:rPr>
          <w:rFonts w:cs="Georgia Bold"/>
          <w:color w:val="000000"/>
          <w:sz w:val="28"/>
          <w:szCs w:val="28"/>
        </w:rPr>
        <w:t xml:space="preserve">immediato aiuto, per prevenire un incidente dovuto a sonnolenza </w:t>
      </w:r>
      <w:r w:rsidRPr="00464258">
        <w:rPr>
          <w:rFonts w:cs="Georgia Bold"/>
          <w:b/>
          <w:color w:val="000000"/>
          <w:sz w:val="28"/>
          <w:szCs w:val="28"/>
        </w:rPr>
        <w:t>(il soggetto non deve comunque tralasciare di verificare l’origine di particolari stati di stanchezza):</w:t>
      </w:r>
      <w:r w:rsidRPr="00CE3DF8">
        <w:rPr>
          <w:rFonts w:cs="Georgia Bold"/>
          <w:color w:val="000000"/>
          <w:sz w:val="28"/>
          <w:szCs w:val="28"/>
        </w:rPr>
        <w:t xml:space="preserve"> </w:t>
      </w:r>
    </w:p>
    <w:p w:rsidR="00CE3DF8" w:rsidRDefault="00CE3DF8" w:rsidP="00CE3DF8">
      <w:pPr>
        <w:pStyle w:val="Paragrafoelenco"/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300" w:lineRule="atLeast"/>
        <w:jc w:val="both"/>
        <w:rPr>
          <w:rFonts w:cs="Georgia Bold"/>
          <w:color w:val="000000"/>
          <w:sz w:val="28"/>
          <w:szCs w:val="28"/>
        </w:rPr>
      </w:pPr>
      <w:r w:rsidRPr="00CE3DF8">
        <w:rPr>
          <w:rFonts w:cs="Georgia Bold"/>
          <w:color w:val="000000"/>
          <w:sz w:val="28"/>
          <w:szCs w:val="28"/>
        </w:rPr>
        <w:t>I</w:t>
      </w:r>
      <w:r w:rsidR="001E1C59" w:rsidRPr="00CE3DF8">
        <w:rPr>
          <w:rFonts w:cs="Georgia Bold"/>
          <w:color w:val="000000"/>
          <w:sz w:val="28"/>
          <w:szCs w:val="28"/>
        </w:rPr>
        <w:t>niziare</w:t>
      </w:r>
      <w:r w:rsidRPr="00CE3DF8">
        <w:rPr>
          <w:rFonts w:cs="Georgia Bold"/>
          <w:color w:val="000000"/>
          <w:sz w:val="28"/>
          <w:szCs w:val="28"/>
        </w:rPr>
        <w:t xml:space="preserve"> </w:t>
      </w:r>
      <w:proofErr w:type="gramStart"/>
      <w:r w:rsidRPr="00CE3DF8">
        <w:rPr>
          <w:rFonts w:cs="Georgia Bold"/>
          <w:color w:val="000000"/>
          <w:sz w:val="28"/>
          <w:szCs w:val="28"/>
        </w:rPr>
        <w:t>un</w:t>
      </w:r>
      <w:r>
        <w:rPr>
          <w:rFonts w:cs="Georgia Bold"/>
          <w:color w:val="000000"/>
          <w:sz w:val="28"/>
          <w:szCs w:val="28"/>
        </w:rPr>
        <w:t xml:space="preserve"> </w:t>
      </w:r>
      <w:r w:rsidRPr="00CE3DF8">
        <w:rPr>
          <w:rFonts w:cs="Georgia Bold"/>
          <w:color w:val="000000"/>
          <w:sz w:val="28"/>
          <w:szCs w:val="28"/>
        </w:rPr>
        <w:t>viaggio</w:t>
      </w:r>
      <w:r>
        <w:rPr>
          <w:rFonts w:cs="Georgia Bold"/>
          <w:color w:val="000000"/>
          <w:sz w:val="28"/>
          <w:szCs w:val="28"/>
        </w:rPr>
        <w:t xml:space="preserve"> </w:t>
      </w:r>
      <w:r w:rsidRPr="00CE3DF8">
        <w:rPr>
          <w:rFonts w:cs="Georgia Bold"/>
          <w:color w:val="000000"/>
          <w:sz w:val="28"/>
          <w:szCs w:val="28"/>
        </w:rPr>
        <w:t>riposati</w:t>
      </w:r>
      <w:proofErr w:type="gramEnd"/>
    </w:p>
    <w:p w:rsidR="00CE3DF8" w:rsidRDefault="00CE3DF8" w:rsidP="00CE3DF8">
      <w:pPr>
        <w:pStyle w:val="Paragrafoelenco"/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300" w:lineRule="atLeast"/>
        <w:jc w:val="both"/>
        <w:rPr>
          <w:rFonts w:cs="Georgia Bold"/>
          <w:color w:val="000000"/>
          <w:sz w:val="28"/>
          <w:szCs w:val="28"/>
        </w:rPr>
      </w:pPr>
      <w:r>
        <w:rPr>
          <w:rFonts w:cs="Georgia Bold"/>
          <w:color w:val="000000"/>
          <w:sz w:val="28"/>
          <w:szCs w:val="28"/>
        </w:rPr>
        <w:t>E</w:t>
      </w:r>
      <w:r w:rsidR="001E1C59" w:rsidRPr="00CE3DF8">
        <w:rPr>
          <w:rFonts w:cs="Georgia Bold"/>
          <w:color w:val="000000"/>
          <w:sz w:val="28"/>
          <w:szCs w:val="28"/>
        </w:rPr>
        <w:t>vitare di guidare quan</w:t>
      </w:r>
      <w:r>
        <w:rPr>
          <w:rFonts w:cs="Georgia Bold"/>
          <w:color w:val="000000"/>
          <w:sz w:val="28"/>
          <w:szCs w:val="28"/>
        </w:rPr>
        <w:t>do normalmente si dovrebbe dor</w:t>
      </w:r>
      <w:r w:rsidR="001E1C59" w:rsidRPr="00CE3DF8">
        <w:rPr>
          <w:rFonts w:cs="Georgia Bold"/>
          <w:color w:val="000000"/>
          <w:sz w:val="28"/>
          <w:szCs w:val="28"/>
        </w:rPr>
        <w:t xml:space="preserve">mire (la notte) </w:t>
      </w:r>
      <w:r>
        <w:rPr>
          <w:rFonts w:cs="Georgia Bold"/>
          <w:color w:val="000000"/>
          <w:sz w:val="28"/>
          <w:szCs w:val="28"/>
        </w:rPr>
        <w:t xml:space="preserve">o si è particolarmente </w:t>
      </w:r>
      <w:proofErr w:type="gramStart"/>
      <w:r>
        <w:rPr>
          <w:rFonts w:cs="Georgia Bold"/>
          <w:color w:val="000000"/>
          <w:sz w:val="28"/>
          <w:szCs w:val="28"/>
        </w:rPr>
        <w:t>stanchi</w:t>
      </w:r>
      <w:proofErr w:type="gramEnd"/>
    </w:p>
    <w:p w:rsidR="00CE3DF8" w:rsidRPr="00464258" w:rsidRDefault="00CE3DF8" w:rsidP="00CE3DF8">
      <w:pPr>
        <w:pStyle w:val="Paragrafoelenco"/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300" w:lineRule="atLeast"/>
        <w:jc w:val="both"/>
        <w:rPr>
          <w:rFonts w:cs="Georgia Bold"/>
          <w:b/>
          <w:color w:val="000000"/>
          <w:sz w:val="28"/>
          <w:szCs w:val="28"/>
        </w:rPr>
      </w:pPr>
      <w:r w:rsidRPr="00464258">
        <w:rPr>
          <w:rFonts w:cs="Georgia Bold"/>
          <w:b/>
          <w:color w:val="000000"/>
          <w:sz w:val="28"/>
          <w:szCs w:val="28"/>
        </w:rPr>
        <w:t>N</w:t>
      </w:r>
      <w:r w:rsidR="001E1C59" w:rsidRPr="00464258">
        <w:rPr>
          <w:rFonts w:cs="Georgia Bold"/>
          <w:b/>
          <w:color w:val="000000"/>
          <w:sz w:val="28"/>
          <w:szCs w:val="28"/>
        </w:rPr>
        <w:t xml:space="preserve">ei lunghi viaggi </w:t>
      </w:r>
      <w:proofErr w:type="gramStart"/>
      <w:r w:rsidR="001E1C59" w:rsidRPr="00464258">
        <w:rPr>
          <w:rFonts w:cs="Georgia Bold"/>
          <w:b/>
          <w:color w:val="000000"/>
          <w:sz w:val="28"/>
          <w:szCs w:val="28"/>
        </w:rPr>
        <w:t>effettuare</w:t>
      </w:r>
      <w:proofErr w:type="gramEnd"/>
      <w:r w:rsidRPr="00464258">
        <w:rPr>
          <w:rFonts w:cs="Georgia Bold"/>
          <w:b/>
          <w:color w:val="000000"/>
          <w:sz w:val="28"/>
          <w:szCs w:val="28"/>
        </w:rPr>
        <w:t xml:space="preserve"> brevi soste, se possibile condividere con altri la guida</w:t>
      </w:r>
      <w:r w:rsidR="001E1C59" w:rsidRPr="00464258">
        <w:rPr>
          <w:rFonts w:cs="Georgia Bold"/>
          <w:b/>
          <w:color w:val="000000"/>
          <w:sz w:val="28"/>
          <w:szCs w:val="28"/>
        </w:rPr>
        <w:t xml:space="preserve"> </w:t>
      </w:r>
      <w:r w:rsidR="001E1C59" w:rsidRPr="00464258">
        <w:rPr>
          <w:rFonts w:cs="Times Roman"/>
          <w:b/>
          <w:color w:val="000000"/>
          <w:sz w:val="28"/>
          <w:szCs w:val="28"/>
        </w:rPr>
        <w:t> </w:t>
      </w:r>
    </w:p>
    <w:p w:rsidR="00CE3DF8" w:rsidRPr="00464258" w:rsidRDefault="00464258" w:rsidP="00CE3DF8">
      <w:pPr>
        <w:pStyle w:val="Paragrafoelenco"/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300" w:lineRule="atLeast"/>
        <w:jc w:val="both"/>
        <w:rPr>
          <w:rFonts w:cs="Georgia Bold"/>
          <w:b/>
          <w:color w:val="000000"/>
          <w:sz w:val="28"/>
          <w:szCs w:val="28"/>
        </w:rPr>
      </w:pPr>
      <w:r w:rsidRPr="00464258">
        <w:rPr>
          <w:rFonts w:cs="Georgia Bold"/>
          <w:b/>
          <w:color w:val="000000"/>
          <w:sz w:val="28"/>
          <w:szCs w:val="28"/>
        </w:rPr>
        <w:t>I</w:t>
      </w:r>
      <w:r w:rsidR="001E1C59" w:rsidRPr="00464258">
        <w:rPr>
          <w:rFonts w:cs="Georgia Bold"/>
          <w:b/>
          <w:color w:val="000000"/>
          <w:sz w:val="28"/>
          <w:szCs w:val="28"/>
        </w:rPr>
        <w:t>nterrompere la guida se presenti alcuni seg</w:t>
      </w:r>
      <w:r w:rsidR="00CE3DF8" w:rsidRPr="00464258">
        <w:rPr>
          <w:rFonts w:cs="Georgia Bold"/>
          <w:b/>
          <w:color w:val="000000"/>
          <w:sz w:val="28"/>
          <w:szCs w:val="28"/>
        </w:rPr>
        <w:t>ni premoni</w:t>
      </w:r>
      <w:r w:rsidR="001E1C59" w:rsidRPr="00464258">
        <w:rPr>
          <w:rFonts w:cs="Georgia Bold"/>
          <w:b/>
          <w:color w:val="000000"/>
          <w:sz w:val="28"/>
          <w:szCs w:val="28"/>
        </w:rPr>
        <w:t>tori (difficoltà a mantenere</w:t>
      </w:r>
      <w:r w:rsidR="00CE3DF8" w:rsidRPr="00464258">
        <w:rPr>
          <w:rFonts w:cs="Georgia Bold"/>
          <w:b/>
          <w:color w:val="000000"/>
          <w:sz w:val="28"/>
          <w:szCs w:val="28"/>
        </w:rPr>
        <w:t xml:space="preserve"> una velocità regolare, a rima</w:t>
      </w:r>
      <w:r w:rsidR="001E1C59" w:rsidRPr="00464258">
        <w:rPr>
          <w:rFonts w:cs="Georgia Bold"/>
          <w:b/>
          <w:color w:val="000000"/>
          <w:sz w:val="28"/>
          <w:szCs w:val="28"/>
        </w:rPr>
        <w:t xml:space="preserve">nere svegli, </w:t>
      </w:r>
      <w:r w:rsidR="00CE3DF8" w:rsidRPr="00464258">
        <w:rPr>
          <w:rFonts w:cs="Georgia Bold"/>
          <w:b/>
          <w:color w:val="000000"/>
          <w:sz w:val="28"/>
          <w:szCs w:val="28"/>
        </w:rPr>
        <w:t>a smettere di sbadigliare ecc.)</w:t>
      </w:r>
      <w:r w:rsidR="001E1C59" w:rsidRPr="00464258">
        <w:rPr>
          <w:rFonts w:cs="Georgia Bold"/>
          <w:b/>
          <w:color w:val="000000"/>
          <w:sz w:val="28"/>
          <w:szCs w:val="28"/>
        </w:rPr>
        <w:t xml:space="preserve"> </w:t>
      </w:r>
      <w:proofErr w:type="gramStart"/>
      <w:r w:rsidR="001E1C59" w:rsidRPr="00464258">
        <w:rPr>
          <w:rFonts w:cs="Times Roman"/>
          <w:b/>
          <w:color w:val="000000"/>
          <w:sz w:val="28"/>
          <w:szCs w:val="28"/>
        </w:rPr>
        <w:t> </w:t>
      </w:r>
      <w:proofErr w:type="gramEnd"/>
    </w:p>
    <w:p w:rsidR="001E1C59" w:rsidRPr="00464258" w:rsidRDefault="00CE3DF8" w:rsidP="00CE3DF8">
      <w:pPr>
        <w:pStyle w:val="Paragrafoelenco"/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 w:line="300" w:lineRule="atLeast"/>
        <w:jc w:val="both"/>
        <w:rPr>
          <w:rFonts w:cs="Georgia Bold"/>
          <w:b/>
          <w:color w:val="000000"/>
          <w:sz w:val="28"/>
          <w:szCs w:val="28"/>
        </w:rPr>
      </w:pPr>
      <w:proofErr w:type="gramStart"/>
      <w:r w:rsidRPr="00464258">
        <w:rPr>
          <w:rFonts w:cs="Georgia Bold"/>
          <w:b/>
          <w:color w:val="000000"/>
          <w:sz w:val="28"/>
          <w:szCs w:val="28"/>
        </w:rPr>
        <w:t>I</w:t>
      </w:r>
      <w:r w:rsidR="001E1C59" w:rsidRPr="00464258">
        <w:rPr>
          <w:rFonts w:cs="Georgia Bold"/>
          <w:b/>
          <w:color w:val="000000"/>
          <w:sz w:val="28"/>
          <w:szCs w:val="28"/>
        </w:rPr>
        <w:t xml:space="preserve">n tali casi, fermarsi per un caffè, fare degli esercizi e se </w:t>
      </w:r>
      <w:r w:rsidRPr="00464258">
        <w:rPr>
          <w:rFonts w:cs="Times Roman"/>
          <w:b/>
          <w:color w:val="000000"/>
          <w:sz w:val="28"/>
          <w:szCs w:val="28"/>
        </w:rPr>
        <w:t>possibile un breve sonnellino.</w:t>
      </w:r>
      <w:proofErr w:type="gramEnd"/>
    </w:p>
    <w:p w:rsidR="00CE3DF8" w:rsidRPr="00CE3DF8" w:rsidRDefault="00CE3DF8" w:rsidP="00CE3DF8">
      <w:pPr>
        <w:pStyle w:val="Paragrafoelenco"/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300" w:lineRule="atLeast"/>
        <w:ind w:left="1080"/>
        <w:jc w:val="both"/>
        <w:rPr>
          <w:rFonts w:cs="Georgia Bold"/>
          <w:color w:val="000000"/>
          <w:sz w:val="28"/>
          <w:szCs w:val="28"/>
        </w:rPr>
      </w:pPr>
    </w:p>
    <w:p w:rsidR="001426A6" w:rsidRPr="00CE3DF8" w:rsidRDefault="001426A6" w:rsidP="00CE3DF8">
      <w:pPr>
        <w:jc w:val="both"/>
        <w:rPr>
          <w:sz w:val="28"/>
          <w:szCs w:val="28"/>
        </w:rPr>
      </w:pPr>
    </w:p>
    <w:p w:rsidR="003B61B4" w:rsidRPr="00CE3DF8" w:rsidRDefault="003B61B4" w:rsidP="00CE3DF8">
      <w:pPr>
        <w:jc w:val="both"/>
        <w:rPr>
          <w:b/>
          <w:sz w:val="28"/>
          <w:szCs w:val="28"/>
        </w:rPr>
      </w:pPr>
    </w:p>
    <w:p w:rsidR="003B61B4" w:rsidRPr="00CE3DF8" w:rsidRDefault="003B61B4">
      <w:pPr>
        <w:rPr>
          <w:b/>
          <w:sz w:val="28"/>
          <w:szCs w:val="28"/>
        </w:rPr>
      </w:pPr>
    </w:p>
    <w:p w:rsidR="00516A66" w:rsidRPr="00516A66" w:rsidRDefault="00516A66">
      <w:pPr>
        <w:rPr>
          <w:sz w:val="28"/>
          <w:szCs w:val="28"/>
        </w:rPr>
      </w:pPr>
    </w:p>
    <w:p w:rsidR="00516A66" w:rsidRDefault="00516A66">
      <w:pPr>
        <w:rPr>
          <w:b/>
          <w:sz w:val="28"/>
          <w:szCs w:val="28"/>
        </w:rPr>
      </w:pPr>
    </w:p>
    <w:p w:rsidR="00516A66" w:rsidRPr="00516A66" w:rsidRDefault="00516A66">
      <w:pPr>
        <w:rPr>
          <w:b/>
          <w:sz w:val="28"/>
          <w:szCs w:val="28"/>
        </w:rPr>
      </w:pPr>
    </w:p>
    <w:sectPr w:rsidR="00516A66" w:rsidRPr="00516A66" w:rsidSect="002F48E2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 Bold">
    <w:panose1 w:val="02040802050405020203"/>
    <w:charset w:val="00"/>
    <w:family w:val="auto"/>
    <w:notTrueType/>
    <w:pitch w:val="default"/>
    <w:sig w:usb0="00000003" w:usb1="00000000" w:usb2="00000000" w:usb3="00000000" w:csb0="00000001" w:csb1="00000000"/>
  </w:font>
  <w:font w:name="Times Roman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B9162FF"/>
    <w:multiLevelType w:val="hybridMultilevel"/>
    <w:tmpl w:val="B87291AA"/>
    <w:lvl w:ilvl="0" w:tplc="DA348D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01512F"/>
    <w:multiLevelType w:val="hybridMultilevel"/>
    <w:tmpl w:val="2F4A949E"/>
    <w:lvl w:ilvl="0" w:tplc="414A30AA"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66"/>
    <w:rsid w:val="000C7D36"/>
    <w:rsid w:val="00137F7F"/>
    <w:rsid w:val="001426A6"/>
    <w:rsid w:val="001E1C59"/>
    <w:rsid w:val="0023636D"/>
    <w:rsid w:val="002F48E2"/>
    <w:rsid w:val="003A1C2C"/>
    <w:rsid w:val="003B61B4"/>
    <w:rsid w:val="00464258"/>
    <w:rsid w:val="00516A66"/>
    <w:rsid w:val="0061745E"/>
    <w:rsid w:val="00755278"/>
    <w:rsid w:val="00794635"/>
    <w:rsid w:val="0083201C"/>
    <w:rsid w:val="008669EF"/>
    <w:rsid w:val="00950D3B"/>
    <w:rsid w:val="009840AC"/>
    <w:rsid w:val="00A81D65"/>
    <w:rsid w:val="00B059B8"/>
    <w:rsid w:val="00B9724E"/>
    <w:rsid w:val="00CE3DF8"/>
    <w:rsid w:val="00D72827"/>
    <w:rsid w:val="00D85641"/>
    <w:rsid w:val="00E71F74"/>
    <w:rsid w:val="00EE3E1F"/>
    <w:rsid w:val="00EF2B5A"/>
    <w:rsid w:val="00F0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552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552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734</Words>
  <Characters>4186</Characters>
  <Application>Microsoft Macintosh Word</Application>
  <DocSecurity>0</DocSecurity>
  <Lines>34</Lines>
  <Paragraphs>9</Paragraphs>
  <ScaleCrop>false</ScaleCrop>
  <Company/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macbook</cp:lastModifiedBy>
  <cp:revision>2</cp:revision>
  <dcterms:created xsi:type="dcterms:W3CDTF">2018-05-28T07:45:00Z</dcterms:created>
  <dcterms:modified xsi:type="dcterms:W3CDTF">2018-05-28T07:45:00Z</dcterms:modified>
</cp:coreProperties>
</file>